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B2" w:rsidRDefault="00ED34B5" w:rsidP="00ED34B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Range of a Function</w:t>
      </w:r>
    </w:p>
    <w:p w:rsidR="00ED34B5" w:rsidRDefault="00ED34B5" w:rsidP="00ED34B5">
      <w:pPr>
        <w:spacing w:after="0"/>
        <w:rPr>
          <w:sz w:val="40"/>
          <w:szCs w:val="40"/>
        </w:rPr>
      </w:pPr>
      <w:r>
        <w:rPr>
          <w:sz w:val="40"/>
          <w:szCs w:val="40"/>
        </w:rPr>
        <w:t>At this point we should understand that the “domain” of a function is the set of values that can be used as arguments for th</w:t>
      </w:r>
      <w:r w:rsidR="002B78E4">
        <w:rPr>
          <w:sz w:val="40"/>
          <w:szCs w:val="40"/>
        </w:rPr>
        <w:t>at</w:t>
      </w:r>
      <w:r>
        <w:rPr>
          <w:sz w:val="40"/>
          <w:szCs w:val="40"/>
        </w:rPr>
        <w:t xml:space="preserve"> function.  That is, the “domain” is the set of values that we give to the function.  For each value that we give the function, that function returns a value.  The set of all possible returned values generated by the different “domain” values is called the “range” of the function.  Consider the following diagram of a function machine:</w:t>
      </w:r>
    </w:p>
    <w:p w:rsidR="00ED34B5" w:rsidRDefault="00766242" w:rsidP="00766242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435080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ctionmachine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560" cy="21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4B5" w:rsidRDefault="00766242" w:rsidP="00ED34B5">
      <w:pPr>
        <w:spacing w:after="0"/>
        <w:rPr>
          <w:sz w:val="40"/>
          <w:szCs w:val="40"/>
        </w:rPr>
      </w:pPr>
      <w:r>
        <w:rPr>
          <w:sz w:val="40"/>
          <w:szCs w:val="40"/>
        </w:rPr>
        <w:t>We give the function machine a value, we will call it “x”, and the function machine does its work and produces, as output, a value which we might call “y”.  “</w:t>
      </w:r>
      <w:proofErr w:type="gramStart"/>
      <w:r>
        <w:rPr>
          <w:sz w:val="40"/>
          <w:szCs w:val="40"/>
        </w:rPr>
        <w:t>x</w:t>
      </w:r>
      <w:proofErr w:type="gramEnd"/>
      <w:r>
        <w:rPr>
          <w:sz w:val="40"/>
          <w:szCs w:val="40"/>
        </w:rPr>
        <w:t>” is part of the domain and “y” is part of the “range”.  In general, we write this as y=f(x), meaning that when we use x as the input of the function then the output is equal to “y”.</w:t>
      </w:r>
    </w:p>
    <w:p w:rsidR="00766242" w:rsidRDefault="00766242" w:rsidP="00ED34B5">
      <w:pPr>
        <w:spacing w:after="0"/>
        <w:rPr>
          <w:sz w:val="40"/>
          <w:szCs w:val="40"/>
        </w:rPr>
      </w:pPr>
    </w:p>
    <w:p w:rsidR="00766242" w:rsidRDefault="00766242" w:rsidP="00ED34B5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For example, we might have a function that accepts numbers as </w:t>
      </w:r>
      <w:proofErr w:type="gramStart"/>
      <w:r>
        <w:rPr>
          <w:sz w:val="40"/>
          <w:szCs w:val="40"/>
        </w:rPr>
        <w:t>input,</w:t>
      </w:r>
      <w:proofErr w:type="gramEnd"/>
      <w:r>
        <w:rPr>
          <w:sz w:val="40"/>
          <w:szCs w:val="40"/>
        </w:rPr>
        <w:t xml:space="preserve"> doubles the number and then adds 1 to get the output of the function.  If we limit the domain to the numbers 3, 5, 6, and 11, then the range </w:t>
      </w:r>
      <w:r w:rsidR="002B78E4">
        <w:rPr>
          <w:sz w:val="40"/>
          <w:szCs w:val="40"/>
        </w:rPr>
        <w:t>for that limited domain becomes 7, 11, 13, and 23; double 3 and add 1 gives 7, double 5 and add 1 gives 11, double 6 and add 1 gives 13, and double 11 and add 1 gives 23.</w:t>
      </w:r>
    </w:p>
    <w:p w:rsidR="00766242" w:rsidRDefault="00766242" w:rsidP="00ED34B5">
      <w:pPr>
        <w:spacing w:after="0"/>
        <w:rPr>
          <w:sz w:val="40"/>
          <w:szCs w:val="40"/>
        </w:rPr>
      </w:pPr>
    </w:p>
    <w:p w:rsidR="00766242" w:rsidRDefault="00766242" w:rsidP="00ED34B5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As a second example consider a different function that accepts numbers as input, subtracts 4 from the input value and then squares the result to produce the output. For this function if we limit the domain to 1, 3, 5, and 6 then the range is 9, 1, </w:t>
      </w:r>
      <w:r w:rsidR="009158D1">
        <w:rPr>
          <w:sz w:val="40"/>
          <w:szCs w:val="40"/>
        </w:rPr>
        <w:t>and 4.  Note that if the input is either 3 or 5 then we get the same output value, namely 1.  It is quite appropriate to get the same output value for different input (i.e., domain) values.</w:t>
      </w:r>
    </w:p>
    <w:p w:rsidR="009158D1" w:rsidRDefault="009158D1" w:rsidP="00ED34B5">
      <w:pPr>
        <w:spacing w:after="0"/>
        <w:rPr>
          <w:sz w:val="40"/>
          <w:szCs w:val="40"/>
        </w:rPr>
      </w:pPr>
    </w:p>
    <w:p w:rsidR="009158D1" w:rsidRPr="00ED34B5" w:rsidRDefault="009158D1" w:rsidP="00ED34B5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As a third example, consider the function that accepts as input any student registered at Washtenaw Community College in a credit class for </w:t>
      </w:r>
      <w:r w:rsidR="002B78E4">
        <w:rPr>
          <w:sz w:val="40"/>
          <w:szCs w:val="40"/>
        </w:rPr>
        <w:t>some particular</w:t>
      </w:r>
      <w:r>
        <w:rPr>
          <w:sz w:val="40"/>
          <w:szCs w:val="40"/>
        </w:rPr>
        <w:t xml:space="preserve"> semester.  The output of this function is the age of the student, in completed years, on the firs</w:t>
      </w:r>
      <w:r w:rsidR="002B78E4">
        <w:rPr>
          <w:sz w:val="40"/>
          <w:szCs w:val="40"/>
        </w:rPr>
        <w:t xml:space="preserve">t day of the semester.  For a particular </w:t>
      </w:r>
      <w:r>
        <w:rPr>
          <w:sz w:val="40"/>
          <w:szCs w:val="40"/>
        </w:rPr>
        <w:t>term it is entirely possible that the “range” of this function will be the numbers 14, 15, 16, 17,…</w:t>
      </w:r>
      <w:proofErr w:type="gramStart"/>
      <w:r>
        <w:rPr>
          <w:sz w:val="40"/>
          <w:szCs w:val="40"/>
        </w:rPr>
        <w:t>,67</w:t>
      </w:r>
      <w:proofErr w:type="gramEnd"/>
      <w:r>
        <w:rPr>
          <w:sz w:val="40"/>
          <w:szCs w:val="40"/>
        </w:rPr>
        <w:t xml:space="preserve">, 68, </w:t>
      </w:r>
      <w:r>
        <w:rPr>
          <w:sz w:val="40"/>
          <w:szCs w:val="40"/>
        </w:rPr>
        <w:lastRenderedPageBreak/>
        <w:t>72, 74, 78, and 81.  We would have many students whose age is 19 but there may be only 1</w:t>
      </w:r>
      <w:r w:rsidR="002B78E4">
        <w:rPr>
          <w:sz w:val="40"/>
          <w:szCs w:val="40"/>
        </w:rPr>
        <w:t xml:space="preserve"> </w:t>
      </w:r>
      <w:r>
        <w:rPr>
          <w:sz w:val="40"/>
          <w:szCs w:val="40"/>
        </w:rPr>
        <w:t>student whose age is 72, and no students whose age is 69, 70, 71, 73, 75, 76,</w:t>
      </w:r>
      <w:r w:rsidR="002B78E4">
        <w:rPr>
          <w:sz w:val="40"/>
          <w:szCs w:val="40"/>
        </w:rPr>
        <w:t xml:space="preserve"> </w:t>
      </w:r>
      <w:r>
        <w:rPr>
          <w:sz w:val="40"/>
          <w:szCs w:val="40"/>
        </w:rPr>
        <w:t>77, 79, or 80.  We can tell from the range that there are no credit students younger than 14 and no credit students older than 8</w:t>
      </w:r>
      <w:r w:rsidR="00CE6071">
        <w:rPr>
          <w:sz w:val="40"/>
          <w:szCs w:val="40"/>
        </w:rPr>
        <w:t>1</w:t>
      </w:r>
      <w:bookmarkStart w:id="0" w:name="_GoBack"/>
      <w:bookmarkEnd w:id="0"/>
      <w:r>
        <w:rPr>
          <w:sz w:val="40"/>
          <w:szCs w:val="40"/>
        </w:rPr>
        <w:t xml:space="preserve">, at least for this </w:t>
      </w:r>
      <w:r w:rsidR="00F32E82">
        <w:rPr>
          <w:sz w:val="40"/>
          <w:szCs w:val="40"/>
        </w:rPr>
        <w:t xml:space="preserve">hypothetical </w:t>
      </w:r>
      <w:r>
        <w:rPr>
          <w:sz w:val="40"/>
          <w:szCs w:val="40"/>
        </w:rPr>
        <w:t>term.</w:t>
      </w:r>
    </w:p>
    <w:sectPr w:rsidR="009158D1" w:rsidRPr="00ED34B5" w:rsidSect="00ED34B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B5"/>
    <w:rsid w:val="002B78E4"/>
    <w:rsid w:val="00766242"/>
    <w:rsid w:val="009158D1"/>
    <w:rsid w:val="00AB57B2"/>
    <w:rsid w:val="00CE6071"/>
    <w:rsid w:val="00ED34B5"/>
    <w:rsid w:val="00F3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Washtenaw Community College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classroom</dc:creator>
  <cp:lastModifiedBy>Roger</cp:lastModifiedBy>
  <cp:revision>5</cp:revision>
  <cp:lastPrinted>2013-08-11T19:23:00Z</cp:lastPrinted>
  <dcterms:created xsi:type="dcterms:W3CDTF">2013-08-05T12:46:00Z</dcterms:created>
  <dcterms:modified xsi:type="dcterms:W3CDTF">2013-08-11T19:27:00Z</dcterms:modified>
</cp:coreProperties>
</file>